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43" w:rsidRPr="005F7FC3" w:rsidRDefault="005F7FC3">
      <w:pPr>
        <w:rPr>
          <w:b/>
          <w:u w:val="single"/>
        </w:rPr>
      </w:pPr>
      <w:r w:rsidRPr="005F7FC3">
        <w:rPr>
          <w:b/>
          <w:u w:val="single"/>
        </w:rPr>
        <w:t>DOCUMENTACIÓN ADMINISTRATIVA A APORTAR PARA LA TRAMITACIÓN DE EXPEDIENTES:</w:t>
      </w:r>
    </w:p>
    <w:p w:rsidR="005F7FC3" w:rsidRDefault="005F7FC3">
      <w:r w:rsidRPr="005F7FC3">
        <w:rPr>
          <w:i/>
        </w:rPr>
        <w:t>Particulares</w:t>
      </w:r>
      <w:r>
        <w:t>:</w:t>
      </w:r>
    </w:p>
    <w:p w:rsidR="005F7FC3" w:rsidRDefault="005F7FC3" w:rsidP="005F7FC3">
      <w:pPr>
        <w:pStyle w:val="Prrafodelista"/>
        <w:numPr>
          <w:ilvl w:val="0"/>
          <w:numId w:val="1"/>
        </w:numPr>
      </w:pPr>
      <w:r>
        <w:t>Fotocopia del Documento Nacional de Identidad del solicitante.</w:t>
      </w:r>
    </w:p>
    <w:p w:rsidR="005F7FC3" w:rsidRDefault="005F7FC3" w:rsidP="005F7FC3">
      <w:pPr>
        <w:pStyle w:val="Prrafodelista"/>
        <w:numPr>
          <w:ilvl w:val="0"/>
          <w:numId w:val="1"/>
        </w:numPr>
      </w:pPr>
      <w:r>
        <w:t>Titularidad o acreditación de la disponibilidad del suelo.</w:t>
      </w:r>
    </w:p>
    <w:p w:rsidR="005F7FC3" w:rsidRDefault="005F7FC3" w:rsidP="005F7FC3">
      <w:pPr>
        <w:rPr>
          <w:i/>
        </w:rPr>
      </w:pPr>
      <w:r w:rsidRPr="005F7FC3">
        <w:rPr>
          <w:i/>
        </w:rPr>
        <w:t>Entidad Pública o Privada:</w:t>
      </w:r>
    </w:p>
    <w:p w:rsidR="005F7FC3" w:rsidRDefault="005F7FC3" w:rsidP="005F7FC3">
      <w:pPr>
        <w:pStyle w:val="Prrafodelista"/>
        <w:numPr>
          <w:ilvl w:val="0"/>
          <w:numId w:val="2"/>
        </w:numPr>
      </w:pPr>
      <w:r>
        <w:t>Fotocopia del Número de Identificación fiscal de la entidad</w:t>
      </w:r>
    </w:p>
    <w:p w:rsidR="005F7FC3" w:rsidRDefault="005F7FC3" w:rsidP="005F7FC3">
      <w:pPr>
        <w:pStyle w:val="Prrafodelista"/>
        <w:numPr>
          <w:ilvl w:val="0"/>
          <w:numId w:val="2"/>
        </w:numPr>
      </w:pPr>
      <w:r>
        <w:t>Fotocopia del Documento Nacional de Identidad del representante o apoderado de la entidad.</w:t>
      </w:r>
    </w:p>
    <w:p w:rsidR="005F7FC3" w:rsidRDefault="005F7FC3" w:rsidP="005F7FC3">
      <w:pPr>
        <w:pStyle w:val="Prrafodelista"/>
        <w:numPr>
          <w:ilvl w:val="0"/>
          <w:numId w:val="2"/>
        </w:numPr>
      </w:pPr>
      <w:r>
        <w:t>Escritura de constitución y estatutos de la entidad.</w:t>
      </w:r>
    </w:p>
    <w:p w:rsidR="005F7FC3" w:rsidRDefault="005F7FC3" w:rsidP="005F7FC3">
      <w:pPr>
        <w:pStyle w:val="Prrafodelista"/>
        <w:numPr>
          <w:ilvl w:val="0"/>
          <w:numId w:val="2"/>
        </w:numPr>
      </w:pPr>
      <w:r>
        <w:t>Poder de representación.</w:t>
      </w:r>
    </w:p>
    <w:p w:rsidR="005F7FC3" w:rsidRDefault="005F7FC3" w:rsidP="005F7FC3">
      <w:pPr>
        <w:pStyle w:val="Prrafodelista"/>
        <w:numPr>
          <w:ilvl w:val="0"/>
          <w:numId w:val="2"/>
        </w:numPr>
      </w:pPr>
      <w:r>
        <w:t>Titularidad o acreditación de la disponibilidad del suelo.</w:t>
      </w:r>
    </w:p>
    <w:p w:rsidR="005F7FC3" w:rsidRDefault="005F7FC3" w:rsidP="005F7FC3"/>
    <w:p w:rsidR="005F7FC3" w:rsidRDefault="005F7FC3" w:rsidP="005F7FC3">
      <w:pPr>
        <w:rPr>
          <w:b/>
          <w:u w:val="single"/>
        </w:rPr>
      </w:pPr>
      <w:r w:rsidRPr="005F7FC3">
        <w:rPr>
          <w:b/>
          <w:u w:val="single"/>
        </w:rPr>
        <w:t>EXPEDIENTES QUE SE TRAMITAN:</w:t>
      </w:r>
    </w:p>
    <w:p w:rsidR="005F7FC3" w:rsidRDefault="005F7FC3" w:rsidP="005F7FC3">
      <w:pPr>
        <w:rPr>
          <w:i/>
        </w:rPr>
      </w:pPr>
      <w:r>
        <w:rPr>
          <w:i/>
        </w:rPr>
        <w:t>Relativos a cauces de dominio público y zonas de servidumbre:</w:t>
      </w:r>
    </w:p>
    <w:p w:rsidR="005F7FC3" w:rsidRPr="005F7FC3" w:rsidRDefault="005F7FC3" w:rsidP="005F7FC3">
      <w:pPr>
        <w:pStyle w:val="Prrafodelista"/>
        <w:numPr>
          <w:ilvl w:val="0"/>
          <w:numId w:val="3"/>
        </w:numPr>
      </w:pPr>
      <w:r>
        <w:t xml:space="preserve">Tubería en cauce público: expediente tipo </w:t>
      </w:r>
      <w:r w:rsidRPr="005F7FC3">
        <w:rPr>
          <w:b/>
        </w:rPr>
        <w:t>TCP.</w:t>
      </w:r>
    </w:p>
    <w:p w:rsidR="005F7FC3" w:rsidRPr="00FC559A" w:rsidRDefault="005F7FC3" w:rsidP="005F7FC3">
      <w:pPr>
        <w:pStyle w:val="Prrafodelista"/>
        <w:numPr>
          <w:ilvl w:val="0"/>
          <w:numId w:val="3"/>
        </w:numPr>
      </w:pPr>
      <w:r>
        <w:t xml:space="preserve">Muro en cauce público: expediente tipo </w:t>
      </w:r>
      <w:r w:rsidRPr="005F7FC3">
        <w:rPr>
          <w:b/>
        </w:rPr>
        <w:t>MCP.</w:t>
      </w:r>
    </w:p>
    <w:p w:rsidR="00FC559A" w:rsidRPr="00FC559A" w:rsidRDefault="00FC559A" w:rsidP="005F7FC3">
      <w:pPr>
        <w:pStyle w:val="Prrafodelista"/>
        <w:numPr>
          <w:ilvl w:val="0"/>
          <w:numId w:val="3"/>
        </w:numPr>
      </w:pPr>
      <w:r>
        <w:t xml:space="preserve">Pista de acceso por cauce público: expediente tipo </w:t>
      </w:r>
      <w:r w:rsidRPr="00FC559A">
        <w:rPr>
          <w:b/>
        </w:rPr>
        <w:t>PACP.</w:t>
      </w:r>
    </w:p>
    <w:p w:rsidR="00FC559A" w:rsidRPr="00FC559A" w:rsidRDefault="00FC559A" w:rsidP="005F7FC3">
      <w:pPr>
        <w:pStyle w:val="Prrafodelista"/>
        <w:numPr>
          <w:ilvl w:val="0"/>
          <w:numId w:val="3"/>
        </w:numPr>
      </w:pPr>
      <w:r>
        <w:t xml:space="preserve">Pasarela en cauce público: expediente tipo </w:t>
      </w:r>
      <w:r w:rsidRPr="00FC559A">
        <w:rPr>
          <w:b/>
        </w:rPr>
        <w:t>PCP.</w:t>
      </w:r>
    </w:p>
    <w:p w:rsidR="00FC559A" w:rsidRPr="00FC559A" w:rsidRDefault="00FC559A" w:rsidP="005F7FC3">
      <w:pPr>
        <w:pStyle w:val="Prrafodelista"/>
        <w:numPr>
          <w:ilvl w:val="0"/>
          <w:numId w:val="3"/>
        </w:numPr>
      </w:pPr>
      <w:r>
        <w:t>Canalización de cauce público: expediente tipo</w:t>
      </w:r>
      <w:r w:rsidRPr="00FC559A">
        <w:rPr>
          <w:b/>
        </w:rPr>
        <w:t xml:space="preserve"> CCP.</w:t>
      </w:r>
    </w:p>
    <w:p w:rsidR="00FC559A" w:rsidRPr="00FC559A" w:rsidRDefault="00FC559A" w:rsidP="005F7FC3">
      <w:pPr>
        <w:pStyle w:val="Prrafodelista"/>
        <w:numPr>
          <w:ilvl w:val="0"/>
          <w:numId w:val="3"/>
        </w:numPr>
      </w:pPr>
      <w:r>
        <w:t xml:space="preserve">Línea eléctrica en cauce público: expediente tipo </w:t>
      </w:r>
      <w:r>
        <w:rPr>
          <w:b/>
        </w:rPr>
        <w:t>LE.</w:t>
      </w:r>
    </w:p>
    <w:p w:rsidR="00FC559A" w:rsidRPr="00FC559A" w:rsidRDefault="00FC559A" w:rsidP="005F7FC3">
      <w:pPr>
        <w:pStyle w:val="Prrafodelista"/>
        <w:numPr>
          <w:ilvl w:val="0"/>
          <w:numId w:val="3"/>
        </w:numPr>
      </w:pPr>
      <w:r>
        <w:t xml:space="preserve">Ocupación de cauce público: expediente tipo </w:t>
      </w:r>
      <w:r>
        <w:rPr>
          <w:b/>
        </w:rPr>
        <w:t>OCP.</w:t>
      </w:r>
    </w:p>
    <w:p w:rsidR="00FC559A" w:rsidRPr="00461154" w:rsidRDefault="007928CA" w:rsidP="005F7FC3">
      <w:pPr>
        <w:pStyle w:val="Prrafodelista"/>
        <w:numPr>
          <w:ilvl w:val="0"/>
          <w:numId w:val="3"/>
        </w:numPr>
      </w:pPr>
      <w:r>
        <w:t xml:space="preserve">Extracción de áridos en cauce público: expediente tipo </w:t>
      </w:r>
      <w:r>
        <w:rPr>
          <w:b/>
        </w:rPr>
        <w:t>EA.</w:t>
      </w:r>
    </w:p>
    <w:p w:rsidR="00461154" w:rsidRPr="00461154" w:rsidRDefault="00461154" w:rsidP="005F7FC3">
      <w:pPr>
        <w:pStyle w:val="Prrafodelista"/>
        <w:numPr>
          <w:ilvl w:val="0"/>
          <w:numId w:val="3"/>
        </w:numPr>
      </w:pPr>
      <w:r w:rsidRPr="00461154">
        <w:t>Limpieza de cauce público: expediente tipo</w:t>
      </w:r>
      <w:r>
        <w:rPr>
          <w:b/>
        </w:rPr>
        <w:t xml:space="preserve"> LCP.</w:t>
      </w:r>
    </w:p>
    <w:p w:rsidR="00461154" w:rsidRPr="00461154" w:rsidRDefault="00461154" w:rsidP="005F7FC3">
      <w:pPr>
        <w:pStyle w:val="Prrafodelista"/>
        <w:numPr>
          <w:ilvl w:val="0"/>
          <w:numId w:val="3"/>
        </w:numPr>
      </w:pPr>
      <w:r>
        <w:t xml:space="preserve">Deslinde administrativo del cauce público: expediente tipo </w:t>
      </w:r>
      <w:r>
        <w:rPr>
          <w:b/>
        </w:rPr>
        <w:t>DCP.</w:t>
      </w:r>
    </w:p>
    <w:p w:rsidR="00461154" w:rsidRPr="00461154" w:rsidRDefault="00461154" w:rsidP="005F7FC3">
      <w:pPr>
        <w:pStyle w:val="Prrafodelista"/>
        <w:numPr>
          <w:ilvl w:val="0"/>
          <w:numId w:val="3"/>
        </w:numPr>
      </w:pPr>
      <w:r>
        <w:t xml:space="preserve">Plantaciones en cauce público: expediente tipo </w:t>
      </w:r>
      <w:r>
        <w:rPr>
          <w:b/>
        </w:rPr>
        <w:t>PLCP.</w:t>
      </w:r>
    </w:p>
    <w:p w:rsidR="00461154" w:rsidRPr="00461154" w:rsidRDefault="00461154" w:rsidP="005F7FC3">
      <w:pPr>
        <w:pStyle w:val="Prrafodelista"/>
        <w:numPr>
          <w:ilvl w:val="0"/>
          <w:numId w:val="3"/>
        </w:numPr>
      </w:pPr>
      <w:r>
        <w:t xml:space="preserve">Actos varios en cauce público: expediente tipo </w:t>
      </w:r>
      <w:r>
        <w:rPr>
          <w:b/>
        </w:rPr>
        <w:t>ACP.</w:t>
      </w:r>
    </w:p>
    <w:p w:rsidR="00461154" w:rsidRPr="00461154" w:rsidRDefault="00461154" w:rsidP="005F7FC3">
      <w:pPr>
        <w:pStyle w:val="Prrafodelista"/>
        <w:numPr>
          <w:ilvl w:val="0"/>
          <w:numId w:val="3"/>
        </w:numPr>
      </w:pPr>
      <w:r>
        <w:t xml:space="preserve">Acampada en dominio público hidráulico: expediente tipo </w:t>
      </w:r>
      <w:r>
        <w:rPr>
          <w:b/>
        </w:rPr>
        <w:t>ADPH.</w:t>
      </w:r>
    </w:p>
    <w:p w:rsidR="00461154" w:rsidRDefault="00461154" w:rsidP="00461154">
      <w:pPr>
        <w:rPr>
          <w:i/>
        </w:rPr>
      </w:pPr>
      <w:r>
        <w:rPr>
          <w:i/>
        </w:rPr>
        <w:t>Vertidos al terreno (en cauces públicos o terrenos particulares):</w:t>
      </w:r>
    </w:p>
    <w:p w:rsidR="00461154" w:rsidRPr="0095126F" w:rsidRDefault="0095126F" w:rsidP="00461154">
      <w:pPr>
        <w:pStyle w:val="Prrafodelista"/>
        <w:numPr>
          <w:ilvl w:val="0"/>
          <w:numId w:val="4"/>
        </w:numPr>
        <w:rPr>
          <w:i/>
        </w:rPr>
      </w:pPr>
      <w:r>
        <w:t xml:space="preserve">Residuos sólidos solubles o miscibles en el agua y cualquier vertido en dominio público hidráulico: expediente tipo </w:t>
      </w:r>
      <w:r>
        <w:rPr>
          <w:b/>
        </w:rPr>
        <w:t>VS.</w:t>
      </w:r>
    </w:p>
    <w:p w:rsidR="0095126F" w:rsidRPr="0095126F" w:rsidRDefault="0095126F" w:rsidP="00461154">
      <w:pPr>
        <w:pStyle w:val="Prrafodelista"/>
        <w:numPr>
          <w:ilvl w:val="0"/>
          <w:numId w:val="4"/>
        </w:numPr>
        <w:rPr>
          <w:i/>
        </w:rPr>
      </w:pPr>
      <w:r>
        <w:t xml:space="preserve">Aguas residuales urbanas e industriales: expediente tipo </w:t>
      </w:r>
      <w:r>
        <w:rPr>
          <w:b/>
        </w:rPr>
        <w:t>VAR.</w:t>
      </w:r>
    </w:p>
    <w:p w:rsidR="0095126F" w:rsidRPr="0095126F" w:rsidRDefault="0095126F" w:rsidP="00461154">
      <w:pPr>
        <w:pStyle w:val="Prrafodelista"/>
        <w:numPr>
          <w:ilvl w:val="0"/>
          <w:numId w:val="4"/>
        </w:numPr>
        <w:rPr>
          <w:i/>
        </w:rPr>
      </w:pPr>
      <w:r>
        <w:t xml:space="preserve">Aguas pluviales: expediente tipo </w:t>
      </w:r>
      <w:r>
        <w:rPr>
          <w:b/>
        </w:rPr>
        <w:t>VPV.</w:t>
      </w:r>
    </w:p>
    <w:p w:rsidR="0095126F" w:rsidRDefault="0095126F" w:rsidP="0095126F">
      <w:pPr>
        <w:rPr>
          <w:i/>
        </w:rPr>
      </w:pPr>
      <w:r w:rsidRPr="0095126F">
        <w:rPr>
          <w:i/>
        </w:rPr>
        <w:t>Recursos hidráulicos:</w:t>
      </w:r>
    </w:p>
    <w:p w:rsidR="00C72148" w:rsidRPr="00C72148" w:rsidRDefault="00C72148" w:rsidP="00C72148">
      <w:pPr>
        <w:pStyle w:val="Prrafodelista"/>
        <w:numPr>
          <w:ilvl w:val="0"/>
          <w:numId w:val="5"/>
        </w:numPr>
        <w:rPr>
          <w:i/>
        </w:rPr>
      </w:pPr>
      <w:r>
        <w:t xml:space="preserve">Captación de aguas superficiales (charcas, presas, embalses, estanques, gavias, </w:t>
      </w:r>
      <w:proofErr w:type="spellStart"/>
      <w:r>
        <w:t>etc</w:t>
      </w:r>
      <w:proofErr w:type="spellEnd"/>
      <w:r>
        <w:t xml:space="preserve">): expediente tipo </w:t>
      </w:r>
      <w:r w:rsidRPr="00C72148">
        <w:rPr>
          <w:b/>
        </w:rPr>
        <w:t>ASP.</w:t>
      </w:r>
    </w:p>
    <w:p w:rsidR="00C72148" w:rsidRPr="00C72148" w:rsidRDefault="00C72148" w:rsidP="00C72148">
      <w:pPr>
        <w:pStyle w:val="Prrafodelista"/>
        <w:numPr>
          <w:ilvl w:val="0"/>
          <w:numId w:val="5"/>
        </w:numPr>
        <w:rPr>
          <w:i/>
        </w:rPr>
      </w:pPr>
      <w:r>
        <w:t xml:space="preserve">Captación de aguas subterráneas (pozos, sondeos, </w:t>
      </w:r>
      <w:proofErr w:type="spellStart"/>
      <w:r>
        <w:t>etc</w:t>
      </w:r>
      <w:proofErr w:type="spellEnd"/>
      <w:r>
        <w:t xml:space="preserve">): expediente tipo </w:t>
      </w:r>
      <w:r>
        <w:rPr>
          <w:b/>
        </w:rPr>
        <w:t>ASB.</w:t>
      </w:r>
    </w:p>
    <w:p w:rsidR="00C72148" w:rsidRPr="00C72148" w:rsidRDefault="00C72148" w:rsidP="00C72148">
      <w:pPr>
        <w:pStyle w:val="Prrafodelista"/>
        <w:numPr>
          <w:ilvl w:val="0"/>
          <w:numId w:val="5"/>
        </w:numPr>
        <w:rPr>
          <w:i/>
        </w:rPr>
      </w:pPr>
      <w:r>
        <w:t xml:space="preserve">Sondeos de investigación: expediente tipo </w:t>
      </w:r>
      <w:r w:rsidRPr="00C72148">
        <w:rPr>
          <w:b/>
        </w:rPr>
        <w:t>SI.</w:t>
      </w:r>
    </w:p>
    <w:p w:rsidR="00C72148" w:rsidRPr="00712088" w:rsidRDefault="00C72148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 xml:space="preserve">Pequeño aprovechamiento de aguas superficiales (gavias, nateros, caños, </w:t>
      </w:r>
      <w:proofErr w:type="spellStart"/>
      <w:r>
        <w:t>etc</w:t>
      </w:r>
      <w:proofErr w:type="spellEnd"/>
      <w:r>
        <w:t xml:space="preserve">); aguas que no discurran por cauce público y se encuentren en predios propiedad del </w:t>
      </w:r>
      <w:r>
        <w:lastRenderedPageBreak/>
        <w:t>peticionario (Volumen anual máximo &lt;=1.000m3/</w:t>
      </w:r>
      <w:proofErr w:type="spellStart"/>
      <w:r>
        <w:t>Hra</w:t>
      </w:r>
      <w:proofErr w:type="spellEnd"/>
      <w:r>
        <w:t xml:space="preserve"> o 400mm (l/m2)</w:t>
      </w:r>
      <w:r w:rsidR="00712088">
        <w:t xml:space="preserve"> y destinados exclusivamente a usos agrícolas de autoconsumo</w:t>
      </w:r>
      <w:r>
        <w:t xml:space="preserve">): expediente tipo </w:t>
      </w:r>
      <w:r w:rsidRPr="00C72148">
        <w:rPr>
          <w:b/>
        </w:rPr>
        <w:t>PASP.</w:t>
      </w:r>
    </w:p>
    <w:p w:rsidR="00712088" w:rsidRPr="00712088" w:rsidRDefault="00712088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 xml:space="preserve">Pequeño aprovechamiento de aguas subterráneas (obra de captación &lt;= 40m, volumen máximo &lt;= 1.000m3/año y 5 m3/día): expediente tipo </w:t>
      </w:r>
      <w:r w:rsidRPr="00712088">
        <w:rPr>
          <w:b/>
        </w:rPr>
        <w:t>PASB.</w:t>
      </w:r>
    </w:p>
    <w:p w:rsidR="00712088" w:rsidRPr="00712088" w:rsidRDefault="00712088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 xml:space="preserve">Limpieza y mantenimiento de captaciones: expediente tipo </w:t>
      </w:r>
      <w:r w:rsidRPr="00712088">
        <w:rPr>
          <w:b/>
        </w:rPr>
        <w:t>LMC.</w:t>
      </w:r>
    </w:p>
    <w:p w:rsidR="00712088" w:rsidRPr="001746F0" w:rsidRDefault="00712088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 xml:space="preserve">Depósitos de agua (capacidad &gt; 1.000m3, altura &gt; 5m y los destinados a terceros): expediente tipo </w:t>
      </w:r>
      <w:r w:rsidRPr="001746F0">
        <w:rPr>
          <w:b/>
        </w:rPr>
        <w:t>DA.</w:t>
      </w:r>
    </w:p>
    <w:p w:rsidR="001746F0" w:rsidRPr="001746F0" w:rsidRDefault="001746F0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 xml:space="preserve">Planta depuradora de aguas residuales: expediente tipo </w:t>
      </w:r>
      <w:r w:rsidRPr="001746F0">
        <w:rPr>
          <w:b/>
        </w:rPr>
        <w:t>PDEP.</w:t>
      </w:r>
    </w:p>
    <w:p w:rsidR="001746F0" w:rsidRPr="001746F0" w:rsidRDefault="001746F0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 xml:space="preserve">Planta desaladora (agua de mar y agua salobre): expediente tipo </w:t>
      </w:r>
      <w:r w:rsidRPr="001746F0">
        <w:rPr>
          <w:b/>
        </w:rPr>
        <w:t>PDES.</w:t>
      </w:r>
    </w:p>
    <w:p w:rsidR="001746F0" w:rsidRPr="001746F0" w:rsidRDefault="001746F0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>Pequeñas plantas depuradoras de aguas residuales en viviendas unifamiliares: expediente tipo</w:t>
      </w:r>
      <w:r w:rsidRPr="001746F0">
        <w:rPr>
          <w:b/>
        </w:rPr>
        <w:t xml:space="preserve"> PDU.</w:t>
      </w:r>
    </w:p>
    <w:p w:rsidR="001746F0" w:rsidRPr="001746F0" w:rsidRDefault="001746F0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 xml:space="preserve">Fosas sépticas (como unidad dentro de un sistema de tratamiento): expediente tipo </w:t>
      </w:r>
      <w:r w:rsidRPr="001746F0">
        <w:rPr>
          <w:b/>
        </w:rPr>
        <w:t>FS.</w:t>
      </w:r>
    </w:p>
    <w:p w:rsidR="001746F0" w:rsidRPr="001746F0" w:rsidRDefault="001746F0" w:rsidP="00712088">
      <w:pPr>
        <w:pStyle w:val="Prrafodelista"/>
        <w:numPr>
          <w:ilvl w:val="0"/>
          <w:numId w:val="5"/>
        </w:numPr>
        <w:jc w:val="both"/>
        <w:rPr>
          <w:i/>
        </w:rPr>
      </w:pPr>
      <w:r>
        <w:t xml:space="preserve">Reutilización de aguas depuradas: expediente tipo </w:t>
      </w:r>
      <w:r w:rsidRPr="001746F0">
        <w:rPr>
          <w:b/>
        </w:rPr>
        <w:t>RAD.</w:t>
      </w:r>
    </w:p>
    <w:p w:rsidR="001746F0" w:rsidRDefault="001746F0" w:rsidP="001746F0">
      <w:pPr>
        <w:jc w:val="both"/>
        <w:rPr>
          <w:i/>
        </w:rPr>
      </w:pPr>
      <w:r>
        <w:rPr>
          <w:i/>
        </w:rPr>
        <w:t>Otros:</w:t>
      </w:r>
    </w:p>
    <w:p w:rsidR="001746F0" w:rsidRPr="00A05B54" w:rsidRDefault="00E04023" w:rsidP="001746F0">
      <w:pPr>
        <w:pStyle w:val="Prrafodelista"/>
        <w:numPr>
          <w:ilvl w:val="0"/>
          <w:numId w:val="6"/>
        </w:numPr>
        <w:jc w:val="both"/>
      </w:pPr>
      <w:r>
        <w:t xml:space="preserve">Obras que puedan variar el curso natural de las aguas (cauces no públicos), obras en zona de policía de los cauces públicos: expediente tipo </w:t>
      </w:r>
      <w:r w:rsidRPr="00A05B54">
        <w:rPr>
          <w:b/>
        </w:rPr>
        <w:t>AUT.GRALES.</w:t>
      </w:r>
    </w:p>
    <w:p w:rsidR="00A05B54" w:rsidRPr="00E23908" w:rsidRDefault="00A05B54" w:rsidP="001746F0">
      <w:pPr>
        <w:pStyle w:val="Prrafodelista"/>
        <w:numPr>
          <w:ilvl w:val="0"/>
          <w:numId w:val="6"/>
        </w:numPr>
        <w:jc w:val="both"/>
      </w:pPr>
      <w:r>
        <w:t xml:space="preserve">Otras actuaciones no incluidas en las tipologías de expedientes expuestas que requieran dictamen del Consejo Insular de Aguas: </w:t>
      </w:r>
      <w:r w:rsidRPr="00A05B54">
        <w:rPr>
          <w:b/>
        </w:rPr>
        <w:t>ASUN.GRALES.</w:t>
      </w:r>
    </w:p>
    <w:p w:rsidR="00E23908" w:rsidRPr="00E23908" w:rsidRDefault="00E23908" w:rsidP="00E23908">
      <w:pPr>
        <w:pStyle w:val="Prrafodelista"/>
        <w:jc w:val="both"/>
      </w:pPr>
    </w:p>
    <w:p w:rsidR="00E23908" w:rsidRPr="00E23908" w:rsidRDefault="00E23908" w:rsidP="00E23908">
      <w:pPr>
        <w:jc w:val="both"/>
        <w:rPr>
          <w:b/>
          <w:i/>
          <w:u w:val="single"/>
        </w:rPr>
      </w:pPr>
      <w:r w:rsidRPr="00E23908">
        <w:rPr>
          <w:b/>
          <w:i/>
          <w:u w:val="single"/>
        </w:rPr>
        <w:t>SUBVENCIONES QUE SE OTORGAN:</w:t>
      </w:r>
    </w:p>
    <w:p w:rsidR="00E23908" w:rsidRDefault="00E23908" w:rsidP="00E23908">
      <w:pPr>
        <w:jc w:val="both"/>
        <w:rPr>
          <w:i/>
        </w:rPr>
      </w:pPr>
      <w:r w:rsidRPr="00E23908">
        <w:rPr>
          <w:i/>
          <w:u w:val="single"/>
        </w:rPr>
        <w:t>Auxilios a obras hidráulicas de iniciativa privada</w:t>
      </w:r>
      <w:r w:rsidRPr="00E23908">
        <w:rPr>
          <w:i/>
        </w:rPr>
        <w:t>:</w:t>
      </w:r>
    </w:p>
    <w:p w:rsidR="00E23908" w:rsidRDefault="00E23908" w:rsidP="00E23908">
      <w:pPr>
        <w:jc w:val="both"/>
      </w:pPr>
      <w:r>
        <w:t xml:space="preserve">Según bases publicadas (plantas desaladoras, plantas depuradoras, pozos y sondeos, muros en cauce público de protección contra avenidas, depósitos, </w:t>
      </w:r>
      <w:proofErr w:type="spellStart"/>
      <w:r>
        <w:t>etc</w:t>
      </w:r>
      <w:proofErr w:type="spellEnd"/>
      <w:r>
        <w:t>)</w:t>
      </w:r>
    </w:p>
    <w:p w:rsidR="00E23908" w:rsidRDefault="00E23908" w:rsidP="00E23908">
      <w:pPr>
        <w:jc w:val="both"/>
        <w:rPr>
          <w:i/>
        </w:rPr>
      </w:pPr>
      <w:r w:rsidRPr="00E23908">
        <w:rPr>
          <w:i/>
          <w:u w:val="single"/>
        </w:rPr>
        <w:t>Instalación de depuradoras unifamiliares</w:t>
      </w:r>
      <w:r>
        <w:rPr>
          <w:i/>
        </w:rPr>
        <w:t>:</w:t>
      </w:r>
    </w:p>
    <w:p w:rsidR="00E23908" w:rsidRDefault="00E23908" w:rsidP="00E23908">
      <w:pPr>
        <w:jc w:val="both"/>
      </w:pPr>
      <w:r w:rsidRPr="00E23908">
        <w:t>Según bases publicadas.</w:t>
      </w:r>
    </w:p>
    <w:p w:rsidR="00D84C6C" w:rsidRDefault="00D84C6C" w:rsidP="00E23908">
      <w:pPr>
        <w:jc w:val="both"/>
      </w:pPr>
    </w:p>
    <w:p w:rsidR="00D84C6C" w:rsidRDefault="00D84C6C" w:rsidP="00E23908">
      <w:pPr>
        <w:jc w:val="both"/>
        <w:rPr>
          <w:b/>
          <w:u w:val="single"/>
        </w:rPr>
      </w:pPr>
      <w:r w:rsidRPr="00D84C6C">
        <w:rPr>
          <w:b/>
          <w:u w:val="single"/>
        </w:rPr>
        <w:t>DENUNCIAS QUE SE TRAMITAN:</w:t>
      </w:r>
    </w:p>
    <w:p w:rsidR="00D84C6C" w:rsidRDefault="00D84C6C" w:rsidP="00E23908">
      <w:pPr>
        <w:jc w:val="both"/>
      </w:pPr>
      <w:r>
        <w:t>Ejecución de obras, vertidos y actuaciones que se realizan sin la preceptiva autorización o concesión administrativa de este organismo:</w:t>
      </w:r>
    </w:p>
    <w:p w:rsidR="00D84C6C" w:rsidRDefault="00D84C6C" w:rsidP="00D84C6C">
      <w:pPr>
        <w:pStyle w:val="Prrafodelista"/>
        <w:numPr>
          <w:ilvl w:val="0"/>
          <w:numId w:val="8"/>
        </w:numPr>
        <w:jc w:val="both"/>
      </w:pPr>
      <w:r>
        <w:t>Acciones que causen daño a bienes del dominio público hidráulico.</w:t>
      </w:r>
    </w:p>
    <w:p w:rsidR="00D84C6C" w:rsidRDefault="00D84C6C" w:rsidP="00D84C6C">
      <w:pPr>
        <w:pStyle w:val="Prrafodelista"/>
        <w:numPr>
          <w:ilvl w:val="0"/>
          <w:numId w:val="8"/>
        </w:numPr>
        <w:jc w:val="both"/>
      </w:pPr>
      <w:r>
        <w:t>Derivación de agua de sus cauces y alumbramiento de aguas subterráneas.</w:t>
      </w:r>
    </w:p>
    <w:p w:rsidR="00D84C6C" w:rsidRDefault="00D84C6C" w:rsidP="00D84C6C">
      <w:pPr>
        <w:pStyle w:val="Prrafodelista"/>
        <w:numPr>
          <w:ilvl w:val="0"/>
          <w:numId w:val="8"/>
        </w:numPr>
        <w:jc w:val="both"/>
      </w:pPr>
      <w:r>
        <w:t>Profundización de catas o sondeos o elevación del caudal alumbrado.</w:t>
      </w:r>
    </w:p>
    <w:p w:rsidR="00D84C6C" w:rsidRDefault="00D84C6C" w:rsidP="00D84C6C">
      <w:pPr>
        <w:pStyle w:val="Prrafodelista"/>
        <w:numPr>
          <w:ilvl w:val="0"/>
          <w:numId w:val="8"/>
        </w:numPr>
        <w:jc w:val="both"/>
      </w:pPr>
      <w:r>
        <w:t>Ejecución de obras, siembras y plantaciones en terrenos del dominio público.</w:t>
      </w:r>
    </w:p>
    <w:p w:rsidR="00D84C6C" w:rsidRDefault="00D84C6C" w:rsidP="00D84C6C">
      <w:pPr>
        <w:pStyle w:val="Prrafodelista"/>
        <w:numPr>
          <w:ilvl w:val="0"/>
          <w:numId w:val="8"/>
        </w:numPr>
        <w:jc w:val="both"/>
      </w:pPr>
      <w:r>
        <w:t>Vertidos que deterioren o puedan deteriorar la calidad del agua, superficial o subterránea, o a las condiciones de desagüe del cauce receptor.</w:t>
      </w:r>
    </w:p>
    <w:p w:rsidR="00D84C6C" w:rsidRDefault="00D84C6C" w:rsidP="00D84C6C">
      <w:pPr>
        <w:pStyle w:val="Prrafodelista"/>
        <w:numPr>
          <w:ilvl w:val="0"/>
          <w:numId w:val="8"/>
        </w:numPr>
        <w:jc w:val="both"/>
      </w:pPr>
      <w:proofErr w:type="spellStart"/>
      <w:r>
        <w:t>Etc</w:t>
      </w:r>
      <w:proofErr w:type="spellEnd"/>
      <w:r>
        <w:t>…</w:t>
      </w:r>
    </w:p>
    <w:p w:rsidR="00D84C6C" w:rsidRDefault="00D84C6C" w:rsidP="00D84C6C">
      <w:pPr>
        <w:pStyle w:val="Prrafodelista"/>
        <w:jc w:val="both"/>
      </w:pPr>
    </w:p>
    <w:p w:rsidR="00D84C6C" w:rsidRDefault="00D84C6C" w:rsidP="00D84C6C">
      <w:pPr>
        <w:jc w:val="both"/>
        <w:rPr>
          <w:b/>
          <w:u w:val="single"/>
        </w:rPr>
      </w:pPr>
      <w:r>
        <w:rPr>
          <w:b/>
          <w:u w:val="single"/>
        </w:rPr>
        <w:t>OTROS TRÁMITES:</w:t>
      </w:r>
    </w:p>
    <w:p w:rsidR="00D84C6C" w:rsidRPr="00D84C6C" w:rsidRDefault="00D84C6C" w:rsidP="00D84C6C">
      <w:pPr>
        <w:jc w:val="both"/>
      </w:pPr>
      <w:r>
        <w:t>Emisión de informes a particulares y a Administraciones Públicas, afecciones a bienes del dominio público, etc.</w:t>
      </w:r>
      <w:bookmarkStart w:id="0" w:name="_GoBack"/>
      <w:bookmarkEnd w:id="0"/>
    </w:p>
    <w:p w:rsidR="00A05B54" w:rsidRPr="001746F0" w:rsidRDefault="00A05B54" w:rsidP="00A05B54">
      <w:pPr>
        <w:pStyle w:val="Prrafodelista"/>
        <w:jc w:val="both"/>
      </w:pPr>
    </w:p>
    <w:p w:rsidR="0095126F" w:rsidRPr="00461154" w:rsidRDefault="0095126F" w:rsidP="0095126F">
      <w:pPr>
        <w:pStyle w:val="Prrafodelista"/>
        <w:rPr>
          <w:i/>
        </w:rPr>
      </w:pPr>
    </w:p>
    <w:p w:rsidR="00461154" w:rsidRPr="00461154" w:rsidRDefault="00461154" w:rsidP="00461154">
      <w:pPr>
        <w:rPr>
          <w:i/>
        </w:rPr>
      </w:pPr>
    </w:p>
    <w:p w:rsidR="005F7FC3" w:rsidRDefault="005F7FC3" w:rsidP="005F7FC3"/>
    <w:p w:rsidR="005F7FC3" w:rsidRPr="005F7FC3" w:rsidRDefault="005F7FC3" w:rsidP="005F7FC3"/>
    <w:sectPr w:rsidR="005F7FC3" w:rsidRPr="005F7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8CE"/>
    <w:multiLevelType w:val="hybridMultilevel"/>
    <w:tmpl w:val="F6E09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003"/>
    <w:multiLevelType w:val="hybridMultilevel"/>
    <w:tmpl w:val="D9B0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A3D"/>
    <w:multiLevelType w:val="hybridMultilevel"/>
    <w:tmpl w:val="E1E24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4C83"/>
    <w:multiLevelType w:val="hybridMultilevel"/>
    <w:tmpl w:val="F44ED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187D"/>
    <w:multiLevelType w:val="hybridMultilevel"/>
    <w:tmpl w:val="58DC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5560E"/>
    <w:multiLevelType w:val="hybridMultilevel"/>
    <w:tmpl w:val="4218E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64FAE"/>
    <w:multiLevelType w:val="hybridMultilevel"/>
    <w:tmpl w:val="2334E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7BC"/>
    <w:multiLevelType w:val="hybridMultilevel"/>
    <w:tmpl w:val="76A4D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3"/>
    <w:rsid w:val="001746F0"/>
    <w:rsid w:val="00461154"/>
    <w:rsid w:val="005F7FC3"/>
    <w:rsid w:val="00712088"/>
    <w:rsid w:val="007928CA"/>
    <w:rsid w:val="0095126F"/>
    <w:rsid w:val="00A05B54"/>
    <w:rsid w:val="00C72148"/>
    <w:rsid w:val="00D84C6C"/>
    <w:rsid w:val="00E04023"/>
    <w:rsid w:val="00E23908"/>
    <w:rsid w:val="00E32243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0A70"/>
  <w15:chartTrackingRefBased/>
  <w15:docId w15:val="{1B281506-EECC-4E38-AEAA-CB44FBE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Consejo Insular de Agua de Fuerteventura</cp:lastModifiedBy>
  <cp:revision>10</cp:revision>
  <dcterms:created xsi:type="dcterms:W3CDTF">2018-04-11T13:57:00Z</dcterms:created>
  <dcterms:modified xsi:type="dcterms:W3CDTF">2018-04-16T08:12:00Z</dcterms:modified>
</cp:coreProperties>
</file>